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3EC0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 CỘNG HOÀ XÃ HỘI CHỦ NGHĨA VIỆT NAM</w:t>
      </w:r>
    </w:p>
    <w:p w14:paraId="595AEBD9">
      <w:pPr>
        <w:spacing w:before="0" w:after="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7pt;margin-top:14.65pt;height:0pt;width:138pt;z-index:251660288;mso-width-relative:page;mso-height-relative:page;" filled="f" stroked="t" coordsize="21600,21600" o:gfxdata="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gWTNcAAAAJAQAA&#10;DwAAAAAAAAABACAAAAAiAAAAZHJzL2Rvd25yZXYueG1sUEsBAhQAFAAAAAgAh07iQO0ArWThAQAA&#10;zA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95pt;margin-top:14.65pt;height:0pt;width:43.5pt;z-index:251659264;mso-width-relative:page;mso-height-relative:page;" filled="f" stroked="t" coordsize="21600,21600" o:gfxdata="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P/xdHWAAAACAEAAA8A&#10;AAAAAAAAAQAgAAAAIgAAAGRycy9kb3ducmV2LnhtbFBLAQIUABQAAAAIAIdO4kA6z2mt4AEAAMs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Độc lập- Tự do- Hạnh phúc</w:t>
      </w:r>
    </w:p>
    <w:p w14:paraId="7B541968">
      <w:pPr>
        <w:spacing w:before="0" w:after="0"/>
        <w:rPr>
          <w:b/>
          <w:sz w:val="28"/>
          <w:szCs w:val="28"/>
        </w:rPr>
      </w:pPr>
    </w:p>
    <w:p w14:paraId="6A9FF252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TUẦN 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NĂM HỌC 2024-2025</w:t>
      </w:r>
    </w:p>
    <w:p w14:paraId="1FE7A209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 ngày </w:t>
      </w:r>
      <w:r>
        <w:rPr>
          <w:rFonts w:hint="default"/>
          <w:b/>
          <w:sz w:val="28"/>
          <w:szCs w:val="28"/>
          <w:lang w:val="en-US"/>
        </w:rPr>
        <w:t>24</w:t>
      </w:r>
      <w:r>
        <w:rPr>
          <w:b/>
          <w:sz w:val="28"/>
          <w:szCs w:val="28"/>
        </w:rPr>
        <w:t xml:space="preserve">/2/2025 đến ngày </w:t>
      </w:r>
      <w:r>
        <w:rPr>
          <w:rFonts w:hint="default"/>
          <w:b/>
          <w:sz w:val="28"/>
          <w:szCs w:val="28"/>
          <w:lang w:val="en-US"/>
        </w:rPr>
        <w:t>2/3</w:t>
      </w:r>
      <w:r>
        <w:rPr>
          <w:b/>
          <w:sz w:val="28"/>
          <w:szCs w:val="28"/>
        </w:rPr>
        <w:t>/2025</w:t>
      </w:r>
    </w:p>
    <w:p w14:paraId="78B8F029">
      <w:pPr>
        <w:spacing w:before="0" w:after="0"/>
        <w:jc w:val="both"/>
        <w:rPr>
          <w:b/>
          <w:sz w:val="28"/>
          <w:szCs w:val="28"/>
        </w:rPr>
      </w:pPr>
    </w:p>
    <w:p w14:paraId="5E6940EC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I.Công việc đã làm được:</w:t>
      </w:r>
    </w:p>
    <w:p w14:paraId="30A08D10">
      <w:pPr>
        <w:spacing w:before="0" w:after="0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>-</w:t>
      </w:r>
      <w:r>
        <w:rPr>
          <w:rFonts w:hint="default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>Hoàn thành kế hoạch tuần 2</w:t>
      </w:r>
      <w:r>
        <w:rPr>
          <w:rFonts w:hint="default"/>
          <w:sz w:val="28"/>
          <w:szCs w:val="28"/>
          <w:lang w:val="en-US"/>
        </w:rPr>
        <w:t>3</w:t>
      </w:r>
    </w:p>
    <w:p w14:paraId="5F4AC033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II.Kế hoạch tuần 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:</w:t>
      </w:r>
    </w:p>
    <w:tbl>
      <w:tblPr>
        <w:tblStyle w:val="3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126"/>
        <w:gridCol w:w="2376"/>
      </w:tblGrid>
      <w:tr w14:paraId="77E2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B209F6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</w:p>
        </w:tc>
        <w:tc>
          <w:tcPr>
            <w:tcW w:w="4253" w:type="dxa"/>
          </w:tcPr>
          <w:p w14:paraId="72CAFDA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26" w:type="dxa"/>
          </w:tcPr>
          <w:p w14:paraId="7E875F90">
            <w:pPr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  <w:tc>
          <w:tcPr>
            <w:tcW w:w="2376" w:type="dxa"/>
          </w:tcPr>
          <w:p w14:paraId="2E17459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14:paraId="15E4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817" w:type="dxa"/>
          </w:tcPr>
          <w:p w14:paraId="52F1F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14:paraId="030A42C1">
            <w:pPr>
              <w:rPr>
                <w:rFonts w:hint="default"/>
                <w:lang w:val="en-US"/>
              </w:rPr>
            </w:pPr>
            <w:r>
              <w:t>Lên kế hoạch tuần 2</w:t>
            </w:r>
            <w:r>
              <w:rPr>
                <w:rFonts w:hint="default"/>
                <w:lang w:val="en-US"/>
              </w:rPr>
              <w:t>4</w:t>
            </w:r>
          </w:p>
          <w:p w14:paraId="380CE633">
            <w:r>
              <w:t xml:space="preserve">Theo dõi công văn đi, đến, báo cáo đường link; </w:t>
            </w:r>
          </w:p>
          <w:p w14:paraId="0E16C2DD">
            <w:r>
              <w:t xml:space="preserve">Theo dõi sức khoẻ học sinh, </w:t>
            </w:r>
          </w:p>
          <w:p w14:paraId="17DA176F">
            <w:r>
              <w:t>Thu BHYT, nhập phần mềm BHYT</w:t>
            </w:r>
          </w:p>
          <w:p w14:paraId="1D650496">
            <w:r>
              <w:t xml:space="preserve">Trực trống, bảo vệ tài sản, mớ cửa phòng học, </w:t>
            </w:r>
            <w:r>
              <w:rPr>
                <w:rFonts w:hint="default"/>
                <w:lang w:val="en-US"/>
              </w:rPr>
              <w:t>phòng bộ môn, chăm sóc cây xanh</w:t>
            </w:r>
          </w:p>
        </w:tc>
        <w:tc>
          <w:tcPr>
            <w:tcW w:w="2126" w:type="dxa"/>
          </w:tcPr>
          <w:p w14:paraId="6571E524">
            <w:r>
              <w:t>Tổ trưởng</w:t>
            </w:r>
          </w:p>
          <w:p w14:paraId="41CB6F27">
            <w:r>
              <w:t>Văn thư</w:t>
            </w:r>
          </w:p>
          <w:p w14:paraId="528EA70A"/>
          <w:p w14:paraId="262D24A3">
            <w:r>
              <w:t>Y tế</w:t>
            </w:r>
          </w:p>
          <w:p w14:paraId="73BE330F">
            <w:r>
              <w:t>Kế toán</w:t>
            </w:r>
          </w:p>
          <w:p w14:paraId="4F1F5C28">
            <w:r>
              <w:t xml:space="preserve">Bảo vệ </w:t>
            </w:r>
          </w:p>
        </w:tc>
        <w:tc>
          <w:tcPr>
            <w:tcW w:w="2376" w:type="dxa"/>
          </w:tcPr>
          <w:p w14:paraId="4D076EFF"/>
        </w:tc>
      </w:tr>
      <w:tr w14:paraId="5085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3D31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14:paraId="172FC360">
            <w:r>
              <w:t xml:space="preserve">Theo dõi công văn đi đến, làm báo cáo VTLT, báo cáo đường link; </w:t>
            </w:r>
          </w:p>
          <w:p w14:paraId="148D7BAA">
            <w:r>
              <w:t>Theo dõi sức khỏe học sinh</w:t>
            </w:r>
          </w:p>
          <w:p w14:paraId="799F1EEB">
            <w:r>
              <w:t>Thu BHYT, nhập phần mềm</w:t>
            </w:r>
          </w:p>
          <w:p w14:paraId="0A0E48EE">
            <w:r>
              <w:t xml:space="preserve">rực trống, bảo vệ tài sản, mớ cửa phòng học, </w:t>
            </w:r>
            <w:r>
              <w:rPr>
                <w:rFonts w:hint="default"/>
                <w:lang w:val="en-US"/>
              </w:rPr>
              <w:t>phòng bộ môn, chăm sóc cây xanh</w:t>
            </w:r>
            <w:r>
              <w:t xml:space="preserve"> </w:t>
            </w:r>
          </w:p>
        </w:tc>
        <w:tc>
          <w:tcPr>
            <w:tcW w:w="2126" w:type="dxa"/>
          </w:tcPr>
          <w:p w14:paraId="619152DE">
            <w:r>
              <w:t>Văn thư</w:t>
            </w:r>
          </w:p>
          <w:p w14:paraId="05EBA336"/>
          <w:p w14:paraId="78584F82">
            <w:r>
              <w:t>Y tế</w:t>
            </w:r>
          </w:p>
          <w:p w14:paraId="70C7B4BF">
            <w:r>
              <w:t>Kế toán</w:t>
            </w:r>
          </w:p>
          <w:p w14:paraId="3A11287A">
            <w:r>
              <w:t>Bảo vệ</w:t>
            </w:r>
          </w:p>
        </w:tc>
        <w:tc>
          <w:tcPr>
            <w:tcW w:w="2376" w:type="dxa"/>
          </w:tcPr>
          <w:p w14:paraId="58EDF737"/>
        </w:tc>
      </w:tr>
      <w:tr w14:paraId="12F5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EFC3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14:paraId="421CD504">
            <w:r>
              <w:t xml:space="preserve">Theo dõi công văn đi, đến; chuẩn bị các biểu mẫu thi HKI </w:t>
            </w:r>
          </w:p>
          <w:p w14:paraId="2F1700FA">
            <w:r>
              <w:t>Theo dõi sức khỏe học sinh</w:t>
            </w:r>
          </w:p>
          <w:p w14:paraId="56A6A128">
            <w:r>
              <w:t>Thu BHYT, nhập phầm mềm</w:t>
            </w:r>
          </w:p>
          <w:p w14:paraId="6EAB214A">
            <w:r>
              <w:t xml:space="preserve">rrực trống, bảo vệ tài sản, mớ cửa phòng học, </w:t>
            </w:r>
            <w:r>
              <w:rPr>
                <w:rFonts w:hint="default"/>
                <w:lang w:val="en-US"/>
              </w:rPr>
              <w:t>phòng bộ môn, chăm sóc cây xanh</w:t>
            </w:r>
          </w:p>
        </w:tc>
        <w:tc>
          <w:tcPr>
            <w:tcW w:w="2126" w:type="dxa"/>
          </w:tcPr>
          <w:p w14:paraId="79B85194">
            <w:r>
              <w:t>Văn thư</w:t>
            </w:r>
          </w:p>
          <w:p w14:paraId="68DC35BE"/>
          <w:p w14:paraId="5D851423">
            <w:r>
              <w:t>Y tế</w:t>
            </w:r>
          </w:p>
          <w:p w14:paraId="66ABC7CC">
            <w:r>
              <w:t>Kế toán</w:t>
            </w:r>
          </w:p>
          <w:p w14:paraId="065CC700">
            <w:r>
              <w:t xml:space="preserve">Bảo vệ </w:t>
            </w:r>
          </w:p>
        </w:tc>
        <w:tc>
          <w:tcPr>
            <w:tcW w:w="2376" w:type="dxa"/>
          </w:tcPr>
          <w:p w14:paraId="4A59735E"/>
        </w:tc>
      </w:tr>
      <w:tr w14:paraId="503D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7AB0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14:paraId="42F451AF">
            <w:r>
              <w:t>Theo dõi công văn đi đến làm báo cáo (nếu có).</w:t>
            </w:r>
          </w:p>
          <w:p w14:paraId="69149138">
            <w:r>
              <w:t xml:space="preserve">Theo dõi sức khoẻ học sinh, </w:t>
            </w:r>
          </w:p>
          <w:p w14:paraId="0FE687F5">
            <w:r>
              <w:t xml:space="preserve">Làm biểu mẫu báo cáo; thu BHYT </w:t>
            </w:r>
          </w:p>
          <w:p w14:paraId="5A1D433D">
            <w:pPr>
              <w:rPr>
                <w:rFonts w:hint="default"/>
                <w:lang w:val="en-US"/>
              </w:rPr>
            </w:pPr>
            <w:r>
              <w:t xml:space="preserve">Trực trống, bảo vệ tài sản, mớ cửa phòng học, </w:t>
            </w:r>
            <w:r>
              <w:rPr>
                <w:rFonts w:hint="default"/>
                <w:lang w:val="en-US"/>
              </w:rPr>
              <w:t xml:space="preserve">phòng bộ môn, chăm sóc cây xanh </w:t>
            </w:r>
          </w:p>
        </w:tc>
        <w:tc>
          <w:tcPr>
            <w:tcW w:w="2126" w:type="dxa"/>
          </w:tcPr>
          <w:p w14:paraId="40A1753C">
            <w:r>
              <w:t>Văn thư</w:t>
            </w:r>
          </w:p>
          <w:p w14:paraId="0E4D1F77"/>
          <w:p w14:paraId="5066CE70">
            <w:r>
              <w:t>Y tế</w:t>
            </w:r>
          </w:p>
          <w:p w14:paraId="52D519A3">
            <w:r>
              <w:t>Kế toán</w:t>
            </w:r>
          </w:p>
          <w:p w14:paraId="65BE4A94">
            <w:r>
              <w:t>Bảo vệ</w:t>
            </w:r>
          </w:p>
          <w:p w14:paraId="06D50710"/>
        </w:tc>
        <w:tc>
          <w:tcPr>
            <w:tcW w:w="2376" w:type="dxa"/>
          </w:tcPr>
          <w:p w14:paraId="69C42C04"/>
        </w:tc>
      </w:tr>
      <w:tr w14:paraId="7BFF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2DED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14:paraId="3871DD93">
            <w:r>
              <w:t>Theo dõi công văn đi, đến làm báo cáo (nếu có)</w:t>
            </w:r>
          </w:p>
          <w:p w14:paraId="54E47197">
            <w:r>
              <w:t>Theo dõi sức khoẻ học sinh; tuyên truyền dịch bệnh</w:t>
            </w:r>
          </w:p>
          <w:p w14:paraId="21428258">
            <w:r>
              <w:t>Làm báo cáo, thu BHYT</w:t>
            </w:r>
          </w:p>
          <w:p w14:paraId="783062AF">
            <w:r>
              <w:t xml:space="preserve">Trực trống, bảo vệ tài sản, mớ cửa phòng học, </w:t>
            </w:r>
            <w:r>
              <w:rPr>
                <w:rFonts w:hint="default"/>
                <w:lang w:val="en-US"/>
              </w:rPr>
              <w:t>phòng bộ môn, chăm sóc cây xanh</w:t>
            </w:r>
          </w:p>
        </w:tc>
        <w:tc>
          <w:tcPr>
            <w:tcW w:w="2126" w:type="dxa"/>
          </w:tcPr>
          <w:p w14:paraId="507279FF">
            <w:r>
              <w:t>Văn thư</w:t>
            </w:r>
          </w:p>
          <w:p w14:paraId="2B6A2ADA"/>
          <w:p w14:paraId="377A2FBC">
            <w:r>
              <w:t>Y tế</w:t>
            </w:r>
          </w:p>
          <w:p w14:paraId="1B5B4523"/>
          <w:p w14:paraId="467F49A7">
            <w:r>
              <w:t>Kế toán</w:t>
            </w:r>
          </w:p>
          <w:p w14:paraId="12DB1B5A">
            <w:r>
              <w:t>Bảo vệ</w:t>
            </w:r>
          </w:p>
        </w:tc>
        <w:tc>
          <w:tcPr>
            <w:tcW w:w="2376" w:type="dxa"/>
          </w:tcPr>
          <w:p w14:paraId="6028D93E"/>
        </w:tc>
      </w:tr>
      <w:tr w14:paraId="36AA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CECD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14:paraId="38A77DCC">
            <w:r>
              <w:t xml:space="preserve">Crực trống, bảo vệ tài sản, mớ cửa phòng học, </w:t>
            </w:r>
            <w:r>
              <w:rPr>
                <w:rFonts w:hint="default"/>
                <w:lang w:val="en-US"/>
              </w:rPr>
              <w:t>phòng bộ môn, chăm sóc cây xanh</w:t>
            </w:r>
          </w:p>
        </w:tc>
        <w:tc>
          <w:tcPr>
            <w:tcW w:w="2126" w:type="dxa"/>
          </w:tcPr>
          <w:p w14:paraId="13C27ECD">
            <w:r>
              <w:t xml:space="preserve">Bảo vệ </w:t>
            </w:r>
          </w:p>
        </w:tc>
        <w:tc>
          <w:tcPr>
            <w:tcW w:w="2376" w:type="dxa"/>
          </w:tcPr>
          <w:p w14:paraId="140EB97B"/>
        </w:tc>
      </w:tr>
      <w:tr w14:paraId="0929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E81EAD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14:paraId="71754A29">
            <w:r>
              <w:t>Nghỉ</w:t>
            </w:r>
          </w:p>
        </w:tc>
        <w:tc>
          <w:tcPr>
            <w:tcW w:w="2126" w:type="dxa"/>
          </w:tcPr>
          <w:p w14:paraId="69F0830B"/>
        </w:tc>
        <w:tc>
          <w:tcPr>
            <w:tcW w:w="2376" w:type="dxa"/>
          </w:tcPr>
          <w:p w14:paraId="2CF67FC3"/>
        </w:tc>
      </w:tr>
    </w:tbl>
    <w:p w14:paraId="02E01AEA"/>
    <w:p w14:paraId="7698213E">
      <w:pPr>
        <w:ind w:left="5760"/>
        <w:rPr>
          <w:b/>
        </w:rPr>
      </w:pPr>
      <w:r>
        <w:rPr>
          <w:b/>
        </w:rPr>
        <w:t>TỔ TRƯỞNG</w:t>
      </w:r>
    </w:p>
    <w:p w14:paraId="2221A956">
      <w:pPr>
        <w:ind w:left="5760"/>
      </w:pPr>
    </w:p>
    <w:p w14:paraId="41C527C6">
      <w:pPr>
        <w:ind w:left="5760"/>
      </w:pPr>
    </w:p>
    <w:p w14:paraId="6FAAD895">
      <w:pPr>
        <w:ind w:left="5760"/>
        <w:rPr>
          <w:b/>
        </w:rPr>
      </w:pPr>
      <w:r>
        <w:rPr>
          <w:b/>
        </w:rPr>
        <w:t>Lê Thị Huyền</w:t>
      </w:r>
    </w:p>
    <w:p w14:paraId="33E94CD2"/>
    <w:p w14:paraId="2CFC6489"/>
    <w:p w14:paraId="588CD152"/>
    <w:p w14:paraId="249612B1"/>
    <w:p w14:paraId="7A22023C"/>
    <w:p w14:paraId="018A30EC"/>
    <w:p w14:paraId="48C7F263"/>
    <w:p w14:paraId="1FB69D7C"/>
    <w:p w14:paraId="2DEAA05A"/>
    <w:p w14:paraId="3B7811AD"/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0755A"/>
    <w:rsid w:val="002551B5"/>
    <w:rsid w:val="002900DE"/>
    <w:rsid w:val="00297F01"/>
    <w:rsid w:val="002F2177"/>
    <w:rsid w:val="003114D4"/>
    <w:rsid w:val="00383D1C"/>
    <w:rsid w:val="003D1B23"/>
    <w:rsid w:val="00487CBE"/>
    <w:rsid w:val="004D579E"/>
    <w:rsid w:val="005303A4"/>
    <w:rsid w:val="0053202E"/>
    <w:rsid w:val="0058284C"/>
    <w:rsid w:val="005D4F40"/>
    <w:rsid w:val="0068541A"/>
    <w:rsid w:val="006935E2"/>
    <w:rsid w:val="006E124F"/>
    <w:rsid w:val="006E336B"/>
    <w:rsid w:val="0071024C"/>
    <w:rsid w:val="00711BB1"/>
    <w:rsid w:val="00717B5B"/>
    <w:rsid w:val="007335DB"/>
    <w:rsid w:val="00741E43"/>
    <w:rsid w:val="0075108F"/>
    <w:rsid w:val="00801873"/>
    <w:rsid w:val="008235EE"/>
    <w:rsid w:val="0084622B"/>
    <w:rsid w:val="008C6901"/>
    <w:rsid w:val="009979B6"/>
    <w:rsid w:val="009A4327"/>
    <w:rsid w:val="009A4D1E"/>
    <w:rsid w:val="00A22F48"/>
    <w:rsid w:val="00A64EF1"/>
    <w:rsid w:val="00A6757D"/>
    <w:rsid w:val="00AA2050"/>
    <w:rsid w:val="00AE3F69"/>
    <w:rsid w:val="00B00525"/>
    <w:rsid w:val="00B04AF9"/>
    <w:rsid w:val="00C816AD"/>
    <w:rsid w:val="00CB49B8"/>
    <w:rsid w:val="00CD5F8A"/>
    <w:rsid w:val="00D26CF3"/>
    <w:rsid w:val="00D33579"/>
    <w:rsid w:val="00D654B0"/>
    <w:rsid w:val="00D82511"/>
    <w:rsid w:val="00D96171"/>
    <w:rsid w:val="00DE670C"/>
    <w:rsid w:val="00E03431"/>
    <w:rsid w:val="00E70DFD"/>
    <w:rsid w:val="00EA0472"/>
    <w:rsid w:val="00ED5FF8"/>
    <w:rsid w:val="00F2628F"/>
    <w:rsid w:val="00F414A7"/>
    <w:rsid w:val="0B2F56D3"/>
    <w:rsid w:val="73C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312" w:lineRule="auto"/>
    </w:pPr>
    <w:rPr>
      <w:rFonts w:ascii="Times New Roman" w:hAnsi="Times New Roman" w:eastAsia="Calibri" w:cs="Times New Roman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1299</Characters>
  <Lines>10</Lines>
  <Paragraphs>3</Paragraphs>
  <TotalTime>2</TotalTime>
  <ScaleCrop>false</ScaleCrop>
  <LinksUpToDate>false</LinksUpToDate>
  <CharactersWithSpaces>1523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2024-09-30T06:42:00Z</dcterms:created>
  <dc:creator>admin</dc:creator>
  <cp:lastModifiedBy>admin</cp:lastModifiedBy>
  <cp:lastPrinted>2024-11-18T06:27:00Z</cp:lastPrinted>
  <dcterms:modified xsi:type="dcterms:W3CDTF">2025-02-24T07:35:41Z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0B299FE3AE9446C7BBDD95CF91FF8C1C_12</vt:lpwstr>
  </property>
</Properties>
</file>